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5F0" w:rsidRPr="006C25F0" w:rsidRDefault="006C25F0" w:rsidP="006C25F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6C25F0">
        <w:rPr>
          <w:b/>
          <w:bCs/>
          <w:color w:val="333333"/>
          <w:sz w:val="28"/>
          <w:szCs w:val="28"/>
        </w:rPr>
        <w:t>Досудебное соглашение о сотрудничестве и последствия его невыполнения</w:t>
      </w:r>
    </w:p>
    <w:p w:rsidR="006C25F0" w:rsidRPr="006C25F0" w:rsidRDefault="006C25F0" w:rsidP="006C25F0">
      <w:pPr>
        <w:shd w:val="clear" w:color="auto" w:fill="FFFFFF"/>
        <w:contextualSpacing/>
        <w:rPr>
          <w:color w:val="000000"/>
          <w:sz w:val="28"/>
          <w:szCs w:val="28"/>
        </w:rPr>
      </w:pPr>
      <w:r w:rsidRPr="006C25F0">
        <w:rPr>
          <w:color w:val="000000"/>
          <w:sz w:val="28"/>
          <w:szCs w:val="28"/>
        </w:rPr>
        <w:t> </w:t>
      </w:r>
      <w:r w:rsidRPr="006C25F0">
        <w:rPr>
          <w:color w:val="FFFFFF"/>
          <w:sz w:val="28"/>
          <w:szCs w:val="28"/>
        </w:rPr>
        <w:t>Текст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</w:rPr>
        <w:t>Досудебное соглашение о сотрудничестве – это подтверждение деятельного раскаяния лица, совершившего преступление, в результате чего наказание за содеянное им не может превышать половину максимального срока или размер наиболее строгого вида наказания, предусмотренного соответствующей статьей Уголовного кодекса РФ.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</w:rPr>
        <w:t>Инициатива заключения такого соглашения исходит от подозреваемого или обвиняемого. Лицо вправе заявить ходатайство о заключении досудебного соглашения с момента начала уголовного преследования и до объявления об окончании предварительного следствия, участие защитника обязательно. Пропуск указанного срока является основанием для отказа в заключении соглашения.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</w:rPr>
        <w:t>Важнейшим условием заключения соглашения является активное содействие обвиняемого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</w:rPr>
        <w:t>Уголовное дело в отношении подозреваемого или обвиняемого, с которым заключено досудебное соглашение, выделяется в отдельное производство.</w:t>
      </w:r>
      <w:r>
        <w:rPr>
          <w:color w:val="383838"/>
          <w:sz w:val="28"/>
          <w:szCs w:val="28"/>
        </w:rPr>
        <w:t xml:space="preserve"> </w:t>
      </w:r>
      <w:r w:rsidRPr="006C25F0">
        <w:rPr>
          <w:color w:val="383838"/>
          <w:sz w:val="28"/>
          <w:szCs w:val="28"/>
        </w:rPr>
        <w:t>При необходимости обеспечить безопасность подозреваемого или обвиняемого, безопасность его родственников и близких лиц, применяются меры государственной защиты потерпевших, свидетелей и иных участников уголовного судопроизводства, предусмотренные законом.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  <w:shd w:val="clear" w:color="auto" w:fill="FFFFFF"/>
        </w:rPr>
        <w:t>Ходатайство о заключении соглашения подается на имя прокурора, который выносит постановление об удовлетворении ходатайства или об отказе в его удовлетворении.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83838"/>
          <w:sz w:val="28"/>
          <w:szCs w:val="28"/>
          <w:shd w:val="clear" w:color="auto" w:fill="FFFFFF"/>
        </w:rPr>
        <w:t>В случае заключения с подозреваемым или обвиняемым досудебного соглашения уголовное дело судом рассматривается в особом порядке. Если суд установит, что указанные в соглашении условия не соблюдены, то он принимает решение о назначении судебного разбирательства в общем порядке.</w:t>
      </w:r>
      <w:r>
        <w:rPr>
          <w:color w:val="383838"/>
          <w:sz w:val="28"/>
          <w:szCs w:val="28"/>
          <w:shd w:val="clear" w:color="auto" w:fill="FFFFFF"/>
        </w:rPr>
        <w:t xml:space="preserve"> </w:t>
      </w:r>
      <w:r w:rsidRPr="006C25F0">
        <w:rPr>
          <w:color w:val="383838"/>
          <w:sz w:val="28"/>
          <w:szCs w:val="28"/>
          <w:shd w:val="clear" w:color="auto" w:fill="FFFFFF"/>
        </w:rPr>
        <w:t>Судебное заседание и постановление приговора в отношении подсудимого, с которым заключено досудебное соглашение о сотрудничестве, проводятся без судебного разбирательства в связи с согласием с предъявленным обвинением.</w:t>
      </w:r>
      <w:r w:rsidRPr="006C25F0">
        <w:rPr>
          <w:color w:val="383838"/>
          <w:sz w:val="28"/>
          <w:szCs w:val="28"/>
        </w:rPr>
        <w:t> </w:t>
      </w:r>
      <w:r w:rsidRPr="006C25F0">
        <w:rPr>
          <w:color w:val="000000"/>
          <w:sz w:val="28"/>
          <w:szCs w:val="28"/>
          <w:shd w:val="clear" w:color="auto" w:fill="FFFFFF"/>
        </w:rPr>
        <w:t>По усмотрению суда подсудимому, с учётом положений ст.ст.64, 73, 80.1 УК РФ, может быть назначено более мягкое наказание, чем предусмотрено за данное преступление, условное осуждение или он может быть освобождён от наказания.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C25F0">
        <w:rPr>
          <w:color w:val="333333"/>
          <w:sz w:val="28"/>
          <w:szCs w:val="28"/>
        </w:rPr>
        <w:t>В случае отказа подсудимого от дачи показаний в суде в отношении соучастников преступления и иных лиц, совершивших преступления, его показания могут быть использованы в качестве доказательств по уголовному делу.</w:t>
      </w:r>
    </w:p>
    <w:p w:rsidR="006C25F0" w:rsidRPr="006C25F0" w:rsidRDefault="006C25F0" w:rsidP="006C25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C25F0">
        <w:rPr>
          <w:color w:val="333333"/>
          <w:sz w:val="28"/>
          <w:szCs w:val="28"/>
        </w:rPr>
        <w:t xml:space="preserve">На основании ст. 317.8 УК РФ приговор может быть пересмотрен, если после назначения подсудимому наказания будет обнаружено, что он </w:t>
      </w:r>
      <w:r w:rsidRPr="006C25F0">
        <w:rPr>
          <w:color w:val="333333"/>
          <w:sz w:val="28"/>
          <w:szCs w:val="28"/>
        </w:rPr>
        <w:lastRenderedPageBreak/>
        <w:t>умышленно сообщил ложные сведения или умышленно скрыл от следствия какие-либо существенные сведения, им не соблюдены условия и не выполнены обязательства, предусмотренные досудебным соглашением о сотрудничестве, при условии соблюдения предусмотренного ст. 401.6 УК РФ запрета на пересмотр вступившего в законную силу приговора, определения, постановления суда в срок более одного года по основаниям, влекущим ухудшение положения осужденного.</w:t>
      </w:r>
    </w:p>
    <w:p w:rsidR="00C666EB" w:rsidRPr="009F46BC" w:rsidRDefault="00C666EB" w:rsidP="009F46B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31630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13F1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2021-06-16T06:34:00Z</cp:lastPrinted>
  <dcterms:created xsi:type="dcterms:W3CDTF">2021-06-16T06:34:00Z</dcterms:created>
  <dcterms:modified xsi:type="dcterms:W3CDTF">2021-06-17T03:13:00Z</dcterms:modified>
</cp:coreProperties>
</file>